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1025" w14:textId="77777777" w:rsidR="00626167" w:rsidRPr="00A64689" w:rsidRDefault="00626167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>ҚАЗАҚ ҰЛТТЫҚ УНИВЕРСИТЕТІ</w:t>
      </w:r>
    </w:p>
    <w:p w14:paraId="16AF6623" w14:textId="77777777" w:rsidR="00626167" w:rsidRPr="00A64689" w:rsidRDefault="00626167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Аль</w:t>
      </w:r>
      <w:r>
        <w:rPr>
          <w:sz w:val="28"/>
          <w:szCs w:val="28"/>
          <w:lang w:val="ru-RU"/>
        </w:rPr>
        <w:t>-</w:t>
      </w:r>
      <w:r w:rsidRPr="00A64689">
        <w:rPr>
          <w:sz w:val="28"/>
          <w:szCs w:val="28"/>
          <w:lang w:val="ru-RU"/>
        </w:rPr>
        <w:t>Фараби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атындаги</w:t>
      </w:r>
      <w:proofErr w:type="spellEnd"/>
    </w:p>
    <w:p w14:paraId="61EE0895" w14:textId="77777777" w:rsidR="00626167" w:rsidRDefault="00626167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 xml:space="preserve">Механика-математика </w:t>
      </w:r>
      <w:proofErr w:type="spellStart"/>
      <w:r w:rsidRPr="00A64689">
        <w:rPr>
          <w:sz w:val="28"/>
          <w:szCs w:val="28"/>
          <w:lang w:val="ru-RU"/>
        </w:rPr>
        <w:t>факультеті</w:t>
      </w:r>
      <w:proofErr w:type="spellEnd"/>
    </w:p>
    <w:p w14:paraId="03CC1AFE" w14:textId="77777777" w:rsidR="00626167" w:rsidRPr="00A64689" w:rsidRDefault="00626167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 xml:space="preserve">Математика </w:t>
      </w:r>
      <w:proofErr w:type="spellStart"/>
      <w:r w:rsidRPr="00A64689">
        <w:rPr>
          <w:sz w:val="28"/>
          <w:szCs w:val="28"/>
          <w:lang w:val="ru-RU"/>
        </w:rPr>
        <w:t>кафедрасы</w:t>
      </w:r>
      <w:proofErr w:type="spellEnd"/>
    </w:p>
    <w:p w14:paraId="4834341A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</w:p>
    <w:p w14:paraId="15BF9B45" w14:textId="77777777" w:rsidR="00626167" w:rsidRPr="00A64689" w:rsidRDefault="00626167" w:rsidP="00626167">
      <w:pPr>
        <w:pStyle w:val="TableParagraph"/>
        <w:ind w:left="1080"/>
        <w:jc w:val="right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 xml:space="preserve">Ол </w:t>
      </w:r>
      <w:proofErr w:type="spellStart"/>
      <w:r w:rsidRPr="00A64689">
        <w:rPr>
          <w:sz w:val="28"/>
          <w:szCs w:val="28"/>
          <w:lang w:val="ru-RU"/>
        </w:rPr>
        <w:t>расталды</w:t>
      </w:r>
      <w:proofErr w:type="spellEnd"/>
    </w:p>
    <w:p w14:paraId="72B46707" w14:textId="4CAE00EF" w:rsidR="00626167" w:rsidRPr="00A64689" w:rsidRDefault="00626167" w:rsidP="00626167">
      <w:pPr>
        <w:pStyle w:val="TableParagraph"/>
        <w:ind w:left="1080"/>
        <w:jc w:val="right"/>
        <w:rPr>
          <w:sz w:val="28"/>
          <w:szCs w:val="28"/>
          <w:lang w:val="ru-RU"/>
        </w:rPr>
      </w:pPr>
      <w:proofErr w:type="spellStart"/>
      <w:r w:rsidRPr="00A64689">
        <w:rPr>
          <w:sz w:val="28"/>
          <w:szCs w:val="28"/>
          <w:lang w:val="ru-RU"/>
        </w:rPr>
        <w:t>факультеттің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Ғылыми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кеңес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отырысында</w:t>
      </w:r>
      <w:proofErr w:type="spellEnd"/>
      <w:r w:rsidRPr="00A64689">
        <w:rPr>
          <w:sz w:val="28"/>
          <w:szCs w:val="28"/>
          <w:lang w:val="ru-RU"/>
        </w:rPr>
        <w:t xml:space="preserve"> № «» 202</w:t>
      </w:r>
      <w:r>
        <w:rPr>
          <w:sz w:val="28"/>
          <w:szCs w:val="28"/>
          <w:lang w:val="ru-RU"/>
        </w:rPr>
        <w:t>5</w:t>
      </w:r>
      <w:r w:rsidRPr="00A64689">
        <w:rPr>
          <w:sz w:val="28"/>
          <w:szCs w:val="28"/>
          <w:lang w:val="ru-RU"/>
        </w:rPr>
        <w:t xml:space="preserve"> ж.</w:t>
      </w:r>
    </w:p>
    <w:p w14:paraId="0DE163E5" w14:textId="77777777" w:rsidR="00626167" w:rsidRPr="00A64689" w:rsidRDefault="00626167" w:rsidP="00626167">
      <w:pPr>
        <w:pStyle w:val="TableParagraph"/>
        <w:ind w:left="1080"/>
        <w:jc w:val="right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>факультет деканы</w:t>
      </w:r>
    </w:p>
    <w:p w14:paraId="1AC1EE7B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</w:p>
    <w:p w14:paraId="1CE6B78F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</w:p>
    <w:p w14:paraId="5A1C9861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</w:p>
    <w:p w14:paraId="160E9A42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</w:p>
    <w:p w14:paraId="4940815C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</w:p>
    <w:p w14:paraId="4AAF86C8" w14:textId="3DD50729" w:rsidR="00626167" w:rsidRPr="00A64689" w:rsidRDefault="00626167" w:rsidP="00626167">
      <w:pPr>
        <w:pStyle w:val="TableParagraph"/>
        <w:ind w:left="1080"/>
        <w:jc w:val="center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Алгебра и Геометрия</w:t>
      </w:r>
      <w:r w:rsidRPr="00A64689">
        <w:rPr>
          <w:sz w:val="28"/>
          <w:szCs w:val="28"/>
          <w:lang w:val="ru-RU"/>
        </w:rPr>
        <w:t xml:space="preserve">» </w:t>
      </w:r>
      <w:proofErr w:type="spellStart"/>
      <w:r w:rsidRPr="00A64689">
        <w:rPr>
          <w:sz w:val="28"/>
          <w:szCs w:val="28"/>
          <w:lang w:val="ru-RU"/>
        </w:rPr>
        <w:t>курсының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қорытынды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бақылау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бағдарламасы</w:t>
      </w:r>
      <w:proofErr w:type="spellEnd"/>
    </w:p>
    <w:p w14:paraId="4AD270C3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</w:p>
    <w:p w14:paraId="063CB4F9" w14:textId="182B1976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 xml:space="preserve">2 </w:t>
      </w:r>
      <w:proofErr w:type="gramStart"/>
      <w:r w:rsidRPr="00A64689">
        <w:rPr>
          <w:sz w:val="28"/>
          <w:szCs w:val="28"/>
          <w:lang w:val="ru-RU"/>
        </w:rPr>
        <w:t xml:space="preserve">курс,  </w:t>
      </w:r>
      <w:r>
        <w:rPr>
          <w:sz w:val="28"/>
          <w:szCs w:val="28"/>
          <w:lang w:val="ru-RU"/>
        </w:rPr>
        <w:t>осенний</w:t>
      </w:r>
      <w:proofErr w:type="gramEnd"/>
      <w:r>
        <w:rPr>
          <w:sz w:val="28"/>
          <w:szCs w:val="28"/>
          <w:lang w:val="ru-RU"/>
        </w:rPr>
        <w:t xml:space="preserve"> </w:t>
      </w:r>
      <w:r w:rsidRPr="00A64689">
        <w:rPr>
          <w:sz w:val="28"/>
          <w:szCs w:val="28"/>
          <w:lang w:val="ru-RU"/>
        </w:rPr>
        <w:t>семестр 202</w:t>
      </w:r>
      <w:r>
        <w:rPr>
          <w:sz w:val="28"/>
          <w:szCs w:val="28"/>
          <w:lang w:val="ru-RU"/>
        </w:rPr>
        <w:t>5</w:t>
      </w:r>
      <w:r w:rsidRPr="00A64689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6</w:t>
      </w:r>
      <w:r w:rsidRPr="00A64689">
        <w:rPr>
          <w:sz w:val="28"/>
          <w:szCs w:val="28"/>
          <w:lang w:val="ru-RU"/>
        </w:rPr>
        <w:t xml:space="preserve"> ж</w:t>
      </w:r>
    </w:p>
    <w:p w14:paraId="61F7568C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</w:p>
    <w:p w14:paraId="68C02B7F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  <w:proofErr w:type="spellStart"/>
      <w:r w:rsidRPr="00A64689">
        <w:rPr>
          <w:sz w:val="28"/>
          <w:szCs w:val="28"/>
          <w:lang w:val="ru-RU"/>
        </w:rPr>
        <w:t>Лектордың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аты-жөні</w:t>
      </w:r>
      <w:proofErr w:type="spellEnd"/>
      <w:r w:rsidRPr="00A64689">
        <w:rPr>
          <w:sz w:val="28"/>
          <w:szCs w:val="28"/>
          <w:lang w:val="ru-RU"/>
        </w:rPr>
        <w:t xml:space="preserve"> (</w:t>
      </w:r>
      <w:proofErr w:type="spellStart"/>
      <w:r w:rsidRPr="00A64689">
        <w:rPr>
          <w:sz w:val="28"/>
          <w:szCs w:val="28"/>
          <w:lang w:val="ru-RU"/>
        </w:rPr>
        <w:t>Дәріс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және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практикалық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жұмыстар</w:t>
      </w:r>
      <w:proofErr w:type="spellEnd"/>
      <w:r w:rsidRPr="00A64689">
        <w:rPr>
          <w:sz w:val="28"/>
          <w:szCs w:val="28"/>
          <w:lang w:val="ru-RU"/>
        </w:rPr>
        <w:t xml:space="preserve">): </w:t>
      </w:r>
      <w:proofErr w:type="spellStart"/>
      <w:r w:rsidRPr="00A64689">
        <w:rPr>
          <w:sz w:val="28"/>
          <w:szCs w:val="28"/>
          <w:lang w:val="ru-RU"/>
        </w:rPr>
        <w:t>Қайсар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Төленбаев</w:t>
      </w:r>
      <w:proofErr w:type="spellEnd"/>
    </w:p>
    <w:p w14:paraId="2F51A3E5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>Телефон: +7-707-1608400</w:t>
      </w:r>
    </w:p>
    <w:p w14:paraId="6A094C39" w14:textId="77777777" w:rsidR="00626167" w:rsidRPr="00A64689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Электрондық</w:t>
      </w:r>
      <w:proofErr w:type="spellEnd"/>
      <w:r w:rsidRPr="00A64689">
        <w:rPr>
          <w:sz w:val="28"/>
          <w:szCs w:val="28"/>
          <w:lang w:val="ru-RU"/>
        </w:rPr>
        <w:t xml:space="preserve"> </w:t>
      </w:r>
      <w:proofErr w:type="spellStart"/>
      <w:r w:rsidRPr="00A64689">
        <w:rPr>
          <w:sz w:val="28"/>
          <w:szCs w:val="28"/>
          <w:lang w:val="ru-RU"/>
        </w:rPr>
        <w:t>пошта</w:t>
      </w:r>
      <w:proofErr w:type="spellEnd"/>
      <w:r w:rsidRPr="00A64689">
        <w:rPr>
          <w:sz w:val="28"/>
          <w:szCs w:val="28"/>
          <w:lang w:val="ru-RU"/>
        </w:rPr>
        <w:t xml:space="preserve">: </w:t>
      </w:r>
      <w:proofErr w:type="spellStart"/>
      <w:r w:rsidRPr="00A64689">
        <w:rPr>
          <w:sz w:val="28"/>
          <w:szCs w:val="28"/>
        </w:rPr>
        <w:t>tulen</w:t>
      </w:r>
      <w:proofErr w:type="spellEnd"/>
      <w:r w:rsidRPr="00A64689">
        <w:rPr>
          <w:sz w:val="28"/>
          <w:szCs w:val="28"/>
          <w:lang w:val="ru-RU"/>
        </w:rPr>
        <w:t>75@</w:t>
      </w:r>
      <w:proofErr w:type="spellStart"/>
      <w:r w:rsidRPr="00A64689">
        <w:rPr>
          <w:sz w:val="28"/>
          <w:szCs w:val="28"/>
        </w:rPr>
        <w:t>hotmail</w:t>
      </w:r>
      <w:proofErr w:type="spellEnd"/>
      <w:r w:rsidRPr="00A64689">
        <w:rPr>
          <w:sz w:val="28"/>
          <w:szCs w:val="28"/>
          <w:lang w:val="ru-RU"/>
        </w:rPr>
        <w:t>.</w:t>
      </w:r>
      <w:r w:rsidRPr="00A64689">
        <w:rPr>
          <w:sz w:val="28"/>
          <w:szCs w:val="28"/>
        </w:rPr>
        <w:t>com</w:t>
      </w:r>
    </w:p>
    <w:p w14:paraId="01BE2437" w14:textId="34CB11D7" w:rsidR="00626167" w:rsidRPr="00CA03D1" w:rsidRDefault="00626167" w:rsidP="00626167">
      <w:pPr>
        <w:pStyle w:val="TableParagraph"/>
        <w:ind w:left="1080"/>
        <w:rPr>
          <w:sz w:val="28"/>
          <w:szCs w:val="28"/>
          <w:lang w:val="ru-RU"/>
        </w:rPr>
      </w:pPr>
      <w:proofErr w:type="spellStart"/>
      <w:r w:rsidRPr="00CA03D1">
        <w:rPr>
          <w:sz w:val="28"/>
          <w:szCs w:val="28"/>
          <w:lang w:val="ru-RU"/>
        </w:rPr>
        <w:t>Бөлме</w:t>
      </w:r>
      <w:proofErr w:type="spellEnd"/>
      <w:r w:rsidRPr="00CA03D1">
        <w:rPr>
          <w:sz w:val="28"/>
          <w:szCs w:val="28"/>
          <w:lang w:val="ru-RU"/>
        </w:rPr>
        <w:t xml:space="preserve">: </w:t>
      </w:r>
      <w:r w:rsidR="00CA03D1">
        <w:rPr>
          <w:sz w:val="28"/>
          <w:szCs w:val="28"/>
          <w:lang w:val="ru-RU"/>
        </w:rPr>
        <w:t>412</w:t>
      </w:r>
      <w:r w:rsidRPr="00CA03D1">
        <w:rPr>
          <w:sz w:val="28"/>
          <w:szCs w:val="28"/>
          <w:lang w:val="ru-RU"/>
        </w:rPr>
        <w:t xml:space="preserve"> </w:t>
      </w:r>
      <w:proofErr w:type="spellStart"/>
      <w:r w:rsidRPr="00CA03D1">
        <w:rPr>
          <w:sz w:val="28"/>
          <w:szCs w:val="28"/>
          <w:lang w:val="ru-RU"/>
        </w:rPr>
        <w:t>бөлме</w:t>
      </w:r>
      <w:proofErr w:type="spellEnd"/>
    </w:p>
    <w:p w14:paraId="7B63CAE5" w14:textId="3E6BA109" w:rsidR="00CA03D1" w:rsidRPr="00CA03D1" w:rsidRDefault="00CA03D1" w:rsidP="00CA03D1">
      <w:pPr>
        <w:pStyle w:val="TableParagraph"/>
        <w:rPr>
          <w:sz w:val="28"/>
          <w:szCs w:val="28"/>
          <w:lang w:val="ru-RU"/>
        </w:rPr>
      </w:pPr>
    </w:p>
    <w:p w14:paraId="420DBB33" w14:textId="77777777" w:rsidR="00CA03D1" w:rsidRPr="00CA03D1" w:rsidRDefault="00CA03D1" w:rsidP="00CA03D1">
      <w:pPr>
        <w:pStyle w:val="TableParagraph"/>
        <w:rPr>
          <w:sz w:val="28"/>
          <w:szCs w:val="28"/>
          <w:lang w:val="ru-RU"/>
        </w:rPr>
      </w:pPr>
    </w:p>
    <w:p w14:paraId="6D25C281" w14:textId="77777777" w:rsidR="00CA03D1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eastAsia="ko-KR"/>
        </w:rPr>
      </w:pPr>
      <w:r w:rsidRPr="00CA03D1">
        <w:rPr>
          <w:b/>
          <w:sz w:val="24"/>
          <w:szCs w:val="24"/>
          <w:lang w:eastAsia="ko-KR"/>
        </w:rPr>
        <w:t xml:space="preserve">Матричные объекты.  </w:t>
      </w:r>
      <w:r w:rsidRPr="00CA03D1">
        <w:rPr>
          <w:sz w:val="24"/>
          <w:szCs w:val="24"/>
          <w:lang w:eastAsia="ko-KR"/>
        </w:rPr>
        <w:t>Матрицы. Определитель матрицы. Операции над матрицами.</w:t>
      </w:r>
      <w:r w:rsidRPr="00CA03D1">
        <w:rPr>
          <w:sz w:val="24"/>
          <w:szCs w:val="24"/>
          <w:lang w:eastAsia="ko-KR"/>
        </w:rPr>
        <w:t xml:space="preserve"> </w:t>
      </w:r>
      <w:r w:rsidRPr="00CA03D1">
        <w:rPr>
          <w:sz w:val="24"/>
          <w:szCs w:val="24"/>
          <w:lang w:eastAsia="ko-KR"/>
        </w:rPr>
        <w:t>Свойства определителей.</w:t>
      </w:r>
    </w:p>
    <w:p w14:paraId="397BC7D7" w14:textId="77777777" w:rsidR="00CA03D1" w:rsidRPr="00CA03D1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val="kk-KZ" w:eastAsia="ko-KR"/>
        </w:rPr>
      </w:pPr>
      <w:r w:rsidRPr="00CA03D1">
        <w:rPr>
          <w:b/>
          <w:bCs/>
          <w:sz w:val="24"/>
          <w:szCs w:val="24"/>
          <w:lang w:val="kk-KZ"/>
        </w:rPr>
        <w:t>Преобразование</w:t>
      </w:r>
      <w:r w:rsidRPr="00CA03D1">
        <w:rPr>
          <w:b/>
          <w:sz w:val="24"/>
          <w:szCs w:val="24"/>
        </w:rPr>
        <w:t xml:space="preserve"> координат</w:t>
      </w:r>
      <w:r w:rsidRPr="00CA03D1">
        <w:rPr>
          <w:bCs/>
          <w:sz w:val="24"/>
          <w:szCs w:val="24"/>
          <w:lang w:val="kk-KZ"/>
        </w:rPr>
        <w:t xml:space="preserve">. </w:t>
      </w:r>
      <w:r w:rsidRPr="00CA03D1">
        <w:rPr>
          <w:b/>
          <w:bCs/>
          <w:sz w:val="24"/>
          <w:szCs w:val="24"/>
          <w:lang w:val="kk-KZ"/>
        </w:rPr>
        <w:t xml:space="preserve">Матрицы. </w:t>
      </w:r>
      <w:r w:rsidRPr="00CA03D1">
        <w:rPr>
          <w:sz w:val="24"/>
          <w:szCs w:val="24"/>
        </w:rPr>
        <w:t>Матрица перехода с одного базиса на другой.  Линейный оператор и матрица оператора в заданном базисе.</w:t>
      </w:r>
      <w:r w:rsidRPr="00CA03D1">
        <w:rPr>
          <w:sz w:val="24"/>
          <w:szCs w:val="24"/>
        </w:rPr>
        <w:t xml:space="preserve"> </w:t>
      </w:r>
    </w:p>
    <w:p w14:paraId="268FB457" w14:textId="77777777" w:rsidR="00CA03D1" w:rsidRPr="00CA03D1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val="kk-KZ" w:eastAsia="ko-KR"/>
        </w:rPr>
      </w:pPr>
      <w:r w:rsidRPr="00CA03D1">
        <w:rPr>
          <w:sz w:val="24"/>
          <w:szCs w:val="24"/>
        </w:rPr>
        <w:t>Ранг матрицы. Способы нахождения ранга</w:t>
      </w:r>
      <w:r w:rsidRPr="00CA03D1">
        <w:rPr>
          <w:sz w:val="24"/>
          <w:szCs w:val="24"/>
        </w:rPr>
        <w:t xml:space="preserve">. </w:t>
      </w:r>
    </w:p>
    <w:p w14:paraId="7759B485" w14:textId="77777777" w:rsidR="00CA03D1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val="kk-KZ" w:eastAsia="ko-KR"/>
        </w:rPr>
      </w:pPr>
      <w:r w:rsidRPr="00CA03D1">
        <w:rPr>
          <w:b/>
          <w:szCs w:val="24"/>
          <w:lang w:val="kk-KZ" w:eastAsia="ko-KR"/>
        </w:rPr>
        <w:t>Векторная алгебра.</w:t>
      </w:r>
      <w:r w:rsidRPr="00CA03D1">
        <w:rPr>
          <w:rFonts w:eastAsia="Calibri"/>
          <w:szCs w:val="24"/>
        </w:rPr>
        <w:t xml:space="preserve">  </w:t>
      </w:r>
      <w:r w:rsidRPr="00CA03D1">
        <w:rPr>
          <w:sz w:val="24"/>
          <w:szCs w:val="24"/>
          <w:lang w:eastAsia="ko-KR"/>
        </w:rPr>
        <w:t>Арифметическое векторное пространство.</w:t>
      </w:r>
      <w:r w:rsidRPr="00CA03D1">
        <w:rPr>
          <w:b/>
          <w:sz w:val="24"/>
          <w:szCs w:val="24"/>
          <w:lang w:eastAsia="ko-KR"/>
        </w:rPr>
        <w:t xml:space="preserve"> </w:t>
      </w:r>
      <w:r w:rsidRPr="00CA03D1">
        <w:rPr>
          <w:sz w:val="24"/>
          <w:szCs w:val="24"/>
          <w:lang w:eastAsia="ko-KR"/>
        </w:rPr>
        <w:t xml:space="preserve">Пространства </w:t>
      </w:r>
      <w:r w:rsidRPr="00CA03D1">
        <w:rPr>
          <w:b/>
          <w:sz w:val="24"/>
          <w:szCs w:val="24"/>
          <w:lang w:val="en-US" w:eastAsia="ko-KR"/>
        </w:rPr>
        <w:t>R</w:t>
      </w:r>
      <w:r w:rsidRPr="00CA03D1">
        <w:rPr>
          <w:b/>
          <w:sz w:val="24"/>
          <w:szCs w:val="24"/>
          <w:vertAlign w:val="superscript"/>
          <w:lang w:eastAsia="ko-KR"/>
        </w:rPr>
        <w:t>2</w:t>
      </w:r>
      <w:r w:rsidRPr="00CA03D1">
        <w:rPr>
          <w:sz w:val="24"/>
          <w:szCs w:val="24"/>
          <w:lang w:eastAsia="ko-KR"/>
        </w:rPr>
        <w:t xml:space="preserve"> и </w:t>
      </w:r>
      <w:r w:rsidRPr="00CA03D1">
        <w:rPr>
          <w:b/>
          <w:sz w:val="24"/>
          <w:szCs w:val="24"/>
          <w:lang w:val="en-US" w:eastAsia="ko-KR"/>
        </w:rPr>
        <w:t>R</w:t>
      </w:r>
      <w:r w:rsidRPr="00CA03D1">
        <w:rPr>
          <w:b/>
          <w:sz w:val="24"/>
          <w:szCs w:val="24"/>
          <w:vertAlign w:val="superscript"/>
          <w:lang w:eastAsia="ko-KR"/>
        </w:rPr>
        <w:t>3</w:t>
      </w:r>
      <w:r w:rsidRPr="00CA03D1">
        <w:rPr>
          <w:sz w:val="24"/>
          <w:szCs w:val="24"/>
          <w:lang w:eastAsia="ko-KR"/>
        </w:rPr>
        <w:t>.</w:t>
      </w:r>
      <w:r w:rsidRPr="00CA03D1">
        <w:rPr>
          <w:sz w:val="24"/>
          <w:szCs w:val="24"/>
          <w:lang w:val="kk-KZ" w:eastAsia="ko-KR"/>
        </w:rPr>
        <w:t xml:space="preserve"> Базис.</w:t>
      </w:r>
    </w:p>
    <w:p w14:paraId="64A51734" w14:textId="77777777" w:rsidR="006545FC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val="kk-KZ" w:eastAsia="ko-KR"/>
        </w:rPr>
      </w:pPr>
      <w:r w:rsidRPr="00CA03D1">
        <w:rPr>
          <w:sz w:val="24"/>
          <w:szCs w:val="24"/>
          <w:lang w:val="kk-KZ" w:eastAsia="ko-KR"/>
        </w:rPr>
        <w:t>Скалярное, вескторное и смешанное произведение векторов</w:t>
      </w:r>
      <w:r w:rsidRPr="00CA03D1">
        <w:rPr>
          <w:sz w:val="24"/>
          <w:szCs w:val="24"/>
          <w:lang w:val="kk-KZ" w:eastAsia="ko-KR"/>
        </w:rPr>
        <w:t xml:space="preserve"> </w:t>
      </w:r>
    </w:p>
    <w:p w14:paraId="15BC7687" w14:textId="77777777" w:rsidR="006545FC" w:rsidRPr="006545FC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val="kk-KZ" w:eastAsia="ko-KR"/>
        </w:rPr>
      </w:pPr>
      <w:r w:rsidRPr="006545FC">
        <w:rPr>
          <w:b/>
          <w:color w:val="000000"/>
          <w:sz w:val="24"/>
          <w:szCs w:val="24"/>
        </w:rPr>
        <w:t>Системы линейных уравнений</w:t>
      </w:r>
      <w:r w:rsidRPr="006545FC">
        <w:rPr>
          <w:color w:val="000000"/>
          <w:sz w:val="24"/>
          <w:szCs w:val="24"/>
        </w:rPr>
        <w:t>. Теорема Кронекера-</w:t>
      </w:r>
      <w:proofErr w:type="spellStart"/>
      <w:r w:rsidRPr="006545FC">
        <w:rPr>
          <w:color w:val="000000"/>
          <w:sz w:val="24"/>
          <w:szCs w:val="24"/>
        </w:rPr>
        <w:t>Капелли</w:t>
      </w:r>
      <w:proofErr w:type="spellEnd"/>
      <w:r w:rsidRPr="006545FC">
        <w:rPr>
          <w:color w:val="000000"/>
          <w:sz w:val="24"/>
          <w:szCs w:val="24"/>
        </w:rPr>
        <w:t xml:space="preserve">. Системы </w:t>
      </w:r>
      <w:r w:rsidRPr="006545FC">
        <w:rPr>
          <w:i/>
          <w:color w:val="000000"/>
          <w:sz w:val="24"/>
          <w:szCs w:val="24"/>
          <w:lang w:val="en-US"/>
        </w:rPr>
        <w:t>m</w:t>
      </w:r>
      <w:r w:rsidRPr="006545FC">
        <w:rPr>
          <w:color w:val="000000"/>
          <w:sz w:val="24"/>
          <w:szCs w:val="24"/>
        </w:rPr>
        <w:t xml:space="preserve"> линейных уравнений с </w:t>
      </w:r>
      <w:r w:rsidRPr="006545FC">
        <w:rPr>
          <w:i/>
          <w:color w:val="000000"/>
          <w:sz w:val="24"/>
          <w:szCs w:val="24"/>
        </w:rPr>
        <w:t>п</w:t>
      </w:r>
      <w:r w:rsidRPr="006545FC">
        <w:rPr>
          <w:color w:val="000000"/>
          <w:sz w:val="24"/>
          <w:szCs w:val="24"/>
        </w:rPr>
        <w:t xml:space="preserve"> неизвестными. Однородные системы</w:t>
      </w:r>
      <w:r w:rsidRPr="006545FC">
        <w:rPr>
          <w:color w:val="000000"/>
          <w:sz w:val="24"/>
          <w:szCs w:val="24"/>
        </w:rPr>
        <w:t xml:space="preserve">. </w:t>
      </w:r>
    </w:p>
    <w:p w14:paraId="4A91ED1C" w14:textId="276106E5" w:rsidR="00CA03D1" w:rsidRPr="006545FC" w:rsidRDefault="00CA03D1" w:rsidP="006545FC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eastAsia="ko-KR"/>
        </w:rPr>
      </w:pPr>
      <w:r w:rsidRPr="006545FC">
        <w:rPr>
          <w:b/>
        </w:rPr>
        <w:t xml:space="preserve">Линейные операторы в </w:t>
      </w:r>
      <w:r w:rsidRPr="006545FC">
        <w:rPr>
          <w:b/>
          <w:lang w:val="en-US"/>
        </w:rPr>
        <w:t>R</w:t>
      </w:r>
      <w:r w:rsidRPr="006545FC">
        <w:rPr>
          <w:b/>
          <w:sz w:val="28"/>
          <w:vertAlign w:val="superscript"/>
          <w:lang w:val="en-US"/>
        </w:rPr>
        <w:t>n</w:t>
      </w:r>
      <w:r w:rsidRPr="006545FC">
        <w:rPr>
          <w:b/>
        </w:rPr>
        <w:t>.</w:t>
      </w:r>
      <w:r w:rsidR="006545FC" w:rsidRPr="006545FC">
        <w:rPr>
          <w:b/>
        </w:rPr>
        <w:t xml:space="preserve"> </w:t>
      </w:r>
      <w:r w:rsidRPr="006545FC">
        <w:rPr>
          <w:sz w:val="24"/>
          <w:szCs w:val="24"/>
        </w:rPr>
        <w:t>Матрица линейного оператора. Сопряженная матрица. Ядро и область значений линейного оператора.</w:t>
      </w:r>
    </w:p>
    <w:p w14:paraId="1F5D4466" w14:textId="768BEA68" w:rsidR="00CA03D1" w:rsidRPr="00CA03D1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eastAsia="ko-KR"/>
        </w:rPr>
      </w:pPr>
      <w:r w:rsidRPr="0089411F">
        <w:rPr>
          <w:b/>
        </w:rPr>
        <w:t xml:space="preserve">Основные задачи аналитической геометрии. </w:t>
      </w:r>
      <w:r w:rsidRPr="00DF68BF">
        <w:rPr>
          <w:szCs w:val="28"/>
        </w:rPr>
        <w:t xml:space="preserve">Линейные геометрические объекты. Прямая линия на плоскости </w:t>
      </w:r>
      <w:r w:rsidRPr="00DF68BF">
        <w:rPr>
          <w:spacing w:val="-20"/>
          <w:szCs w:val="28"/>
          <w:lang w:val="en-US"/>
        </w:rPr>
        <w:t>R</w:t>
      </w:r>
      <w:r w:rsidRPr="00DF68BF">
        <w:rPr>
          <w:spacing w:val="-20"/>
          <w:szCs w:val="28"/>
          <w:vertAlign w:val="superscript"/>
        </w:rPr>
        <w:t>2</w:t>
      </w:r>
    </w:p>
    <w:p w14:paraId="01956705" w14:textId="5C5C5B09" w:rsidR="00CA03D1" w:rsidRPr="006545FC" w:rsidRDefault="00CA03D1" w:rsidP="006545FC">
      <w:pPr>
        <w:pStyle w:val="a3"/>
        <w:numPr>
          <w:ilvl w:val="0"/>
          <w:numId w:val="1"/>
        </w:numPr>
        <w:suppressAutoHyphens/>
        <w:ind w:right="-111"/>
        <w:jc w:val="left"/>
        <w:rPr>
          <w:sz w:val="24"/>
          <w:szCs w:val="24"/>
        </w:rPr>
      </w:pPr>
      <w:r>
        <w:rPr>
          <w:sz w:val="24"/>
          <w:szCs w:val="24"/>
        </w:rPr>
        <w:t>У</w:t>
      </w:r>
      <w:r w:rsidRPr="00694248">
        <w:rPr>
          <w:sz w:val="24"/>
          <w:szCs w:val="24"/>
        </w:rPr>
        <w:t xml:space="preserve">равнения плоскости и </w:t>
      </w:r>
      <w:r w:rsidRPr="006545FC">
        <w:rPr>
          <w:sz w:val="24"/>
          <w:szCs w:val="24"/>
        </w:rPr>
        <w:t>прямой в</w:t>
      </w:r>
      <w:r w:rsidRPr="006545FC">
        <w:rPr>
          <w:b/>
          <w:sz w:val="24"/>
          <w:szCs w:val="24"/>
        </w:rPr>
        <w:t xml:space="preserve"> </w:t>
      </w:r>
      <w:r w:rsidRPr="006545FC">
        <w:rPr>
          <w:b/>
          <w:spacing w:val="-20"/>
          <w:sz w:val="24"/>
          <w:szCs w:val="24"/>
          <w:lang w:val="en-US"/>
        </w:rPr>
        <w:t>R</w:t>
      </w:r>
      <w:r w:rsidRPr="006545FC">
        <w:rPr>
          <w:b/>
          <w:spacing w:val="-20"/>
          <w:sz w:val="24"/>
          <w:szCs w:val="24"/>
          <w:vertAlign w:val="superscript"/>
        </w:rPr>
        <w:t>3</w:t>
      </w:r>
      <w:r w:rsidRPr="006545FC">
        <w:rPr>
          <w:b/>
          <w:sz w:val="24"/>
          <w:szCs w:val="24"/>
        </w:rPr>
        <w:t>.</w:t>
      </w:r>
      <w:r w:rsidRPr="006545FC">
        <w:rPr>
          <w:sz w:val="24"/>
          <w:szCs w:val="24"/>
        </w:rPr>
        <w:t xml:space="preserve"> Угол между прямой и плоскостью</w:t>
      </w:r>
    </w:p>
    <w:p w14:paraId="70AC9B94" w14:textId="6D4ACCC8" w:rsidR="00CA03D1" w:rsidRPr="006545FC" w:rsidRDefault="00CA03D1" w:rsidP="006545FC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color w:val="000000"/>
          <w:szCs w:val="24"/>
        </w:rPr>
      </w:pPr>
      <w:r w:rsidRPr="00CA03D1">
        <w:rPr>
          <w:rFonts w:cs="Times New Roman"/>
          <w:szCs w:val="24"/>
        </w:rPr>
        <w:t>Нелинейные объекты в</w:t>
      </w:r>
      <w:r w:rsidRPr="00CA03D1">
        <w:rPr>
          <w:rFonts w:cs="Times New Roman"/>
          <w:spacing w:val="-20"/>
          <w:szCs w:val="24"/>
        </w:rPr>
        <w:t xml:space="preserve"> </w:t>
      </w:r>
      <w:r w:rsidRPr="00CA03D1">
        <w:rPr>
          <w:rFonts w:cs="Times New Roman"/>
          <w:spacing w:val="-20"/>
          <w:szCs w:val="24"/>
          <w:lang w:val="en-US"/>
        </w:rPr>
        <w:t>R</w:t>
      </w:r>
      <w:proofErr w:type="gramStart"/>
      <w:r w:rsidRPr="00CA03D1">
        <w:rPr>
          <w:rFonts w:cs="Times New Roman"/>
          <w:spacing w:val="-20"/>
          <w:szCs w:val="24"/>
          <w:vertAlign w:val="superscript"/>
        </w:rPr>
        <w:t xml:space="preserve">2 </w:t>
      </w:r>
      <w:r w:rsidRPr="00CA03D1">
        <w:rPr>
          <w:rFonts w:cs="Times New Roman"/>
          <w:szCs w:val="24"/>
        </w:rPr>
        <w:t>.</w:t>
      </w:r>
      <w:proofErr w:type="gramEnd"/>
      <w:r w:rsidR="006545FC">
        <w:rPr>
          <w:rFonts w:cs="Times New Roman"/>
          <w:szCs w:val="24"/>
        </w:rPr>
        <w:t xml:space="preserve"> </w:t>
      </w:r>
      <w:r w:rsidRPr="006545FC">
        <w:rPr>
          <w:color w:val="000000"/>
          <w:szCs w:val="24"/>
        </w:rPr>
        <w:t>Линии второго порядка на плоскости. Приведение к каноническому виду</w:t>
      </w:r>
    </w:p>
    <w:p w14:paraId="5CCB4C96" w14:textId="0D4D3F5D" w:rsidR="00CA03D1" w:rsidRPr="00CA03D1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eastAsia="ko-KR"/>
        </w:rPr>
      </w:pPr>
      <w:r>
        <w:rPr>
          <w:b/>
          <w:sz w:val="24"/>
          <w:szCs w:val="24"/>
        </w:rPr>
        <w:t>Нел</w:t>
      </w:r>
      <w:r w:rsidRPr="00694248">
        <w:rPr>
          <w:b/>
          <w:sz w:val="24"/>
          <w:szCs w:val="24"/>
        </w:rPr>
        <w:t>инейные объекты</w:t>
      </w:r>
      <w:r>
        <w:rPr>
          <w:b/>
          <w:sz w:val="24"/>
          <w:szCs w:val="24"/>
        </w:rPr>
        <w:t xml:space="preserve"> </w:t>
      </w:r>
      <w:r w:rsidRPr="00694248">
        <w:rPr>
          <w:sz w:val="24"/>
          <w:szCs w:val="24"/>
        </w:rPr>
        <w:t>в</w:t>
      </w:r>
      <w:r w:rsidRPr="00694248">
        <w:rPr>
          <w:b/>
          <w:spacing w:val="-20"/>
          <w:sz w:val="24"/>
          <w:szCs w:val="24"/>
        </w:rPr>
        <w:t xml:space="preserve"> </w:t>
      </w:r>
      <w:r w:rsidRPr="00694248">
        <w:rPr>
          <w:b/>
          <w:spacing w:val="-20"/>
          <w:sz w:val="24"/>
          <w:szCs w:val="24"/>
          <w:lang w:val="en-US"/>
        </w:rPr>
        <w:t>R</w:t>
      </w:r>
      <w:r w:rsidRPr="00694248">
        <w:rPr>
          <w:b/>
          <w:spacing w:val="-20"/>
          <w:sz w:val="24"/>
          <w:szCs w:val="24"/>
          <w:vertAlign w:val="superscript"/>
        </w:rPr>
        <w:t>2</w:t>
      </w:r>
      <w:r>
        <w:rPr>
          <w:b/>
          <w:spacing w:val="-20"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-20"/>
          <w:sz w:val="24"/>
          <w:szCs w:val="24"/>
        </w:rPr>
        <w:t xml:space="preserve"> </w:t>
      </w:r>
      <w:r w:rsidRPr="00694248">
        <w:rPr>
          <w:b/>
          <w:spacing w:val="-20"/>
          <w:sz w:val="24"/>
          <w:szCs w:val="24"/>
          <w:lang w:val="en-US"/>
        </w:rPr>
        <w:t>R</w:t>
      </w:r>
      <w:r>
        <w:rPr>
          <w:b/>
          <w:spacing w:val="-20"/>
          <w:sz w:val="24"/>
          <w:szCs w:val="24"/>
          <w:vertAlign w:val="superscript"/>
        </w:rPr>
        <w:t>3</w:t>
      </w:r>
      <w:r w:rsidRPr="00694248">
        <w:rPr>
          <w:b/>
          <w:sz w:val="24"/>
          <w:szCs w:val="24"/>
        </w:rPr>
        <w:t>.</w:t>
      </w:r>
      <w:r w:rsidRPr="003F569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П</w:t>
      </w:r>
      <w:r w:rsidRPr="005F7BE9">
        <w:rPr>
          <w:rFonts w:eastAsiaTheme="minorHAnsi" w:cstheme="minorBidi"/>
          <w:color w:val="000000"/>
          <w:sz w:val="24"/>
          <w:szCs w:val="24"/>
          <w:lang w:eastAsia="en-US"/>
        </w:rPr>
        <w:t>оверхности</w:t>
      </w: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Pr="005F7BE9">
        <w:rPr>
          <w:rFonts w:eastAsiaTheme="minorHAnsi" w:cstheme="minorBidi"/>
          <w:color w:val="000000"/>
          <w:sz w:val="24"/>
          <w:szCs w:val="24"/>
          <w:lang w:eastAsia="en-US"/>
        </w:rPr>
        <w:t>второго порядка</w:t>
      </w:r>
      <w:r>
        <w:rPr>
          <w:rFonts w:eastAsiaTheme="minorHAnsi" w:cstheme="minorBidi"/>
          <w:color w:val="000000"/>
          <w:sz w:val="24"/>
          <w:szCs w:val="24"/>
          <w:lang w:eastAsia="en-US"/>
        </w:rPr>
        <w:t xml:space="preserve"> </w:t>
      </w:r>
      <w:r w:rsidRPr="005F7BE9">
        <w:rPr>
          <w:rFonts w:eastAsiaTheme="minorHAnsi" w:cstheme="minorBidi"/>
          <w:color w:val="000000"/>
          <w:sz w:val="24"/>
          <w:szCs w:val="24"/>
          <w:lang w:eastAsia="en-US"/>
        </w:rPr>
        <w:t>в пространстве. Исследование поверхностей методом сечений</w:t>
      </w:r>
    </w:p>
    <w:p w14:paraId="678493F8" w14:textId="13A0D37B" w:rsidR="00CA03D1" w:rsidRPr="00CA03D1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eastAsia="ko-KR"/>
        </w:rPr>
      </w:pPr>
      <w:r w:rsidRPr="00F12AAD">
        <w:rPr>
          <w:szCs w:val="24"/>
        </w:rPr>
        <w:t>Собственные векторы</w:t>
      </w:r>
      <w:r>
        <w:rPr>
          <w:szCs w:val="24"/>
        </w:rPr>
        <w:t xml:space="preserve"> </w:t>
      </w:r>
      <w:r w:rsidRPr="00F12AAD">
        <w:rPr>
          <w:szCs w:val="24"/>
        </w:rPr>
        <w:t>и собственные значения линейного оператора</w:t>
      </w:r>
    </w:p>
    <w:p w14:paraId="1BDDC45E" w14:textId="7A7103D1" w:rsidR="00CA03D1" w:rsidRPr="006545FC" w:rsidRDefault="00CA03D1" w:rsidP="00CA03D1">
      <w:pPr>
        <w:pStyle w:val="a3"/>
        <w:numPr>
          <w:ilvl w:val="0"/>
          <w:numId w:val="1"/>
        </w:numPr>
        <w:suppressAutoHyphens/>
        <w:ind w:left="-108" w:right="-109" w:firstLine="0"/>
        <w:jc w:val="left"/>
        <w:rPr>
          <w:sz w:val="24"/>
          <w:szCs w:val="24"/>
          <w:lang w:eastAsia="ko-KR"/>
        </w:rPr>
      </w:pPr>
      <w:r w:rsidRPr="00C57A9D">
        <w:rPr>
          <w:szCs w:val="24"/>
        </w:rPr>
        <w:t>Квадратичные формы.</w:t>
      </w:r>
      <w:r>
        <w:rPr>
          <w:szCs w:val="24"/>
        </w:rPr>
        <w:t xml:space="preserve"> </w:t>
      </w:r>
      <w:r w:rsidRPr="00C57A9D">
        <w:rPr>
          <w:szCs w:val="24"/>
        </w:rPr>
        <w:t>Приведение к каноническому виду. Закон инерции.</w:t>
      </w:r>
      <w:r>
        <w:rPr>
          <w:szCs w:val="24"/>
        </w:rPr>
        <w:t xml:space="preserve"> </w:t>
      </w:r>
      <w:r w:rsidRPr="00C57A9D">
        <w:rPr>
          <w:szCs w:val="24"/>
        </w:rPr>
        <w:t>Положительно или отрицательно определенные формы</w:t>
      </w:r>
      <w:r>
        <w:rPr>
          <w:szCs w:val="24"/>
        </w:rPr>
        <w:t xml:space="preserve">. </w:t>
      </w:r>
      <w:r w:rsidRPr="00007871">
        <w:rPr>
          <w:szCs w:val="24"/>
        </w:rPr>
        <w:t>Классификация второго порядка</w:t>
      </w:r>
    </w:p>
    <w:p w14:paraId="5CAC5A4A" w14:textId="5B10C257" w:rsidR="006545FC" w:rsidRDefault="006545FC" w:rsidP="006545FC">
      <w:pPr>
        <w:pStyle w:val="a3"/>
        <w:suppressAutoHyphens/>
        <w:ind w:right="-109"/>
        <w:jc w:val="left"/>
        <w:rPr>
          <w:szCs w:val="24"/>
        </w:rPr>
      </w:pPr>
    </w:p>
    <w:p w14:paraId="6B2072FC" w14:textId="77777777" w:rsidR="006545FC" w:rsidRPr="006545FC" w:rsidRDefault="006545FC" w:rsidP="006545FC">
      <w:pPr>
        <w:tabs>
          <w:tab w:val="left" w:pos="993"/>
        </w:tabs>
        <w:suppressAutoHyphens/>
        <w:spacing w:after="0" w:line="240" w:lineRule="auto"/>
        <w:jc w:val="both"/>
        <w:rPr>
          <w:b/>
          <w:szCs w:val="24"/>
        </w:rPr>
      </w:pPr>
      <w:r w:rsidRPr="006545FC">
        <w:rPr>
          <w:b/>
          <w:szCs w:val="24"/>
        </w:rPr>
        <w:lastRenderedPageBreak/>
        <w:t>Список литературы</w:t>
      </w:r>
    </w:p>
    <w:p w14:paraId="56E826C8" w14:textId="77777777" w:rsidR="006545FC" w:rsidRPr="0005451D" w:rsidRDefault="006545FC" w:rsidP="006545FC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b/>
          <w:szCs w:val="24"/>
        </w:rPr>
      </w:pPr>
    </w:p>
    <w:tbl>
      <w:tblPr>
        <w:tblW w:w="52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5228"/>
      </w:tblGrid>
      <w:tr w:rsidR="006545FC" w:rsidRPr="0045131C" w14:paraId="4B87D146" w14:textId="77777777" w:rsidTr="005A4244">
        <w:trPr>
          <w:trHeight w:val="301"/>
          <w:tblHeader/>
        </w:trPr>
        <w:tc>
          <w:tcPr>
            <w:tcW w:w="2360" w:type="pct"/>
            <w:shd w:val="clear" w:color="auto" w:fill="D9D9D9"/>
            <w:vAlign w:val="center"/>
          </w:tcPr>
          <w:p w14:paraId="23249C9A" w14:textId="77777777" w:rsidR="006545FC" w:rsidRPr="00043E99" w:rsidRDefault="006545FC" w:rsidP="005A4244">
            <w:pPr>
              <w:pStyle w:val="1"/>
              <w:tabs>
                <w:tab w:val="left" w:pos="0"/>
                <w:tab w:val="left" w:pos="284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043E99">
              <w:rPr>
                <w:b/>
                <w:sz w:val="24"/>
                <w:szCs w:val="24"/>
              </w:rPr>
              <w:t>Базовая литература</w:t>
            </w:r>
          </w:p>
        </w:tc>
        <w:tc>
          <w:tcPr>
            <w:tcW w:w="2640" w:type="pct"/>
            <w:shd w:val="clear" w:color="auto" w:fill="D9D9D9"/>
            <w:vAlign w:val="center"/>
          </w:tcPr>
          <w:p w14:paraId="4E988088" w14:textId="77777777" w:rsidR="006545FC" w:rsidRPr="00043E99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043E99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6545FC" w:rsidRPr="00710E40" w14:paraId="6CAE3771" w14:textId="77777777" w:rsidTr="005A4244">
        <w:trPr>
          <w:trHeight w:val="301"/>
        </w:trPr>
        <w:tc>
          <w:tcPr>
            <w:tcW w:w="2360" w:type="pct"/>
            <w:vAlign w:val="center"/>
          </w:tcPr>
          <w:p w14:paraId="34744B8A" w14:textId="77777777" w:rsidR="006545FC" w:rsidRPr="00710E40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10E40">
              <w:rPr>
                <w:sz w:val="24"/>
                <w:szCs w:val="24"/>
              </w:rPr>
              <w:t xml:space="preserve">[1] </w:t>
            </w:r>
            <w:r w:rsidRPr="0015794E">
              <w:rPr>
                <w:sz w:val="24"/>
                <w:szCs w:val="24"/>
              </w:rPr>
              <w:t>Бугров Я.С., Никольский С.М. Высшая математика</w:t>
            </w:r>
            <w:r>
              <w:rPr>
                <w:sz w:val="24"/>
                <w:szCs w:val="24"/>
              </w:rPr>
              <w:t xml:space="preserve">, </w:t>
            </w:r>
            <w:r w:rsidRPr="0015794E">
              <w:rPr>
                <w:sz w:val="24"/>
                <w:szCs w:val="24"/>
              </w:rPr>
              <w:t>Т. 1. Элементы линейной алгебры и аналитической геометрии.</w:t>
            </w:r>
            <w:r>
              <w:t xml:space="preserve"> </w:t>
            </w:r>
            <w:r w:rsidRPr="0015794E">
              <w:rPr>
                <w:sz w:val="24"/>
                <w:szCs w:val="24"/>
              </w:rPr>
              <w:t>М.: Дрофа</w:t>
            </w:r>
            <w:r>
              <w:rPr>
                <w:sz w:val="24"/>
                <w:szCs w:val="24"/>
              </w:rPr>
              <w:t xml:space="preserve">, 2004.  </w:t>
            </w:r>
            <w:proofErr w:type="gramStart"/>
            <w:r>
              <w:rPr>
                <w:sz w:val="24"/>
                <w:szCs w:val="24"/>
              </w:rPr>
              <w:t>т.1  -</w:t>
            </w:r>
            <w:proofErr w:type="gramEnd"/>
            <w:r>
              <w:rPr>
                <w:sz w:val="24"/>
                <w:szCs w:val="24"/>
              </w:rPr>
              <w:t xml:space="preserve"> 288 </w:t>
            </w:r>
            <w:r w:rsidRPr="0015794E">
              <w:rPr>
                <w:sz w:val="24"/>
                <w:szCs w:val="24"/>
              </w:rPr>
              <w:t xml:space="preserve">с.  </w:t>
            </w:r>
          </w:p>
        </w:tc>
        <w:tc>
          <w:tcPr>
            <w:tcW w:w="2640" w:type="pct"/>
            <w:vAlign w:val="center"/>
          </w:tcPr>
          <w:p w14:paraId="6C82B031" w14:textId="77777777" w:rsidR="006545FC" w:rsidRPr="00710E40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815E86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>6</w:t>
            </w:r>
            <w:r w:rsidRPr="00815E86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</w:t>
            </w:r>
            <w:r w:rsidRPr="000665B4">
              <w:rPr>
                <w:sz w:val="24"/>
                <w:szCs w:val="24"/>
              </w:rPr>
              <w:t>Плотников</w:t>
            </w:r>
            <w:r>
              <w:rPr>
                <w:sz w:val="24"/>
                <w:szCs w:val="24"/>
              </w:rPr>
              <w:t>а</w:t>
            </w:r>
            <w:r w:rsidRPr="000665B4">
              <w:rPr>
                <w:sz w:val="24"/>
                <w:szCs w:val="24"/>
              </w:rPr>
              <w:t xml:space="preserve"> Е. Г. </w:t>
            </w:r>
            <w:r w:rsidRPr="00286A9F">
              <w:rPr>
                <w:sz w:val="24"/>
                <w:szCs w:val="24"/>
              </w:rPr>
              <w:t>Линейная алгебра и аналитическая геометрия</w:t>
            </w:r>
            <w:r w:rsidRPr="000665B4">
              <w:rPr>
                <w:sz w:val="24"/>
                <w:szCs w:val="24"/>
              </w:rPr>
              <w:t>. Учебник и практикум для прикладного бакалавриата</w:t>
            </w:r>
            <w:r>
              <w:rPr>
                <w:sz w:val="24"/>
                <w:szCs w:val="24"/>
              </w:rPr>
              <w:t>.</w:t>
            </w:r>
            <w:r w:rsidRPr="000665B4">
              <w:rPr>
                <w:sz w:val="24"/>
                <w:szCs w:val="24"/>
              </w:rPr>
              <w:t xml:space="preserve"> М: Издательство </w:t>
            </w:r>
            <w:proofErr w:type="spellStart"/>
            <w:r w:rsidRPr="000665B4">
              <w:rPr>
                <w:sz w:val="24"/>
                <w:szCs w:val="24"/>
              </w:rPr>
              <w:t>Юрайт</w:t>
            </w:r>
            <w:proofErr w:type="spellEnd"/>
            <w:r w:rsidRPr="000665B4">
              <w:rPr>
                <w:sz w:val="24"/>
                <w:szCs w:val="24"/>
              </w:rPr>
              <w:t xml:space="preserve">, 2018. </w:t>
            </w:r>
            <w:r>
              <w:rPr>
                <w:sz w:val="24"/>
                <w:szCs w:val="24"/>
              </w:rPr>
              <w:t>-</w:t>
            </w:r>
            <w:r w:rsidRPr="000665B4">
              <w:rPr>
                <w:sz w:val="24"/>
                <w:szCs w:val="24"/>
              </w:rPr>
              <w:t xml:space="preserve"> 340 с</w:t>
            </w:r>
            <w:r>
              <w:rPr>
                <w:sz w:val="24"/>
                <w:szCs w:val="24"/>
              </w:rPr>
              <w:t>.</w:t>
            </w:r>
          </w:p>
        </w:tc>
      </w:tr>
      <w:tr w:rsidR="006545FC" w:rsidRPr="00710E40" w14:paraId="0656E28A" w14:textId="77777777" w:rsidTr="005A4244">
        <w:trPr>
          <w:trHeight w:val="957"/>
        </w:trPr>
        <w:tc>
          <w:tcPr>
            <w:tcW w:w="2360" w:type="pct"/>
            <w:vAlign w:val="center"/>
          </w:tcPr>
          <w:p w14:paraId="7291DCC3" w14:textId="77777777" w:rsidR="006545FC" w:rsidRPr="00710E40" w:rsidRDefault="006545FC" w:rsidP="005A4244">
            <w:pPr>
              <w:tabs>
                <w:tab w:val="left" w:pos="926"/>
              </w:tabs>
              <w:suppressAutoHyphens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[2</w:t>
            </w:r>
            <w:r w:rsidRPr="00710E40">
              <w:rPr>
                <w:szCs w:val="24"/>
              </w:rPr>
              <w:t>]</w:t>
            </w:r>
            <w:r w:rsidRPr="00286A9F">
              <w:rPr>
                <w:szCs w:val="24"/>
              </w:rPr>
              <w:t xml:space="preserve"> </w:t>
            </w:r>
            <w:r w:rsidRPr="007763DD">
              <w:rPr>
                <w:rFonts w:eastAsia="Times New Roman" w:cs="Times New Roman"/>
                <w:szCs w:val="24"/>
              </w:rPr>
              <w:t xml:space="preserve">А. </w:t>
            </w:r>
            <w:proofErr w:type="spellStart"/>
            <w:r w:rsidRPr="007763DD">
              <w:rPr>
                <w:rFonts w:eastAsia="Times New Roman" w:cs="Times New Roman"/>
                <w:szCs w:val="24"/>
              </w:rPr>
              <w:t>Е.Умнов</w:t>
            </w:r>
            <w:proofErr w:type="spellEnd"/>
            <w:r w:rsidRPr="007763DD">
              <w:rPr>
                <w:rFonts w:eastAsia="Times New Roman" w:cs="Times New Roman"/>
                <w:szCs w:val="24"/>
              </w:rPr>
              <w:t>. Анали</w:t>
            </w:r>
            <w:r>
              <w:rPr>
                <w:rFonts w:eastAsia="Times New Roman" w:cs="Times New Roman"/>
                <w:szCs w:val="24"/>
              </w:rPr>
              <w:t>тическая геометрия и линейная ал</w:t>
            </w:r>
            <w:r w:rsidRPr="007763DD">
              <w:rPr>
                <w:rFonts w:eastAsia="Times New Roman" w:cs="Times New Roman"/>
                <w:szCs w:val="24"/>
              </w:rPr>
              <w:t>гебра</w:t>
            </w:r>
            <w:r>
              <w:rPr>
                <w:rFonts w:eastAsia="Times New Roman" w:cs="Times New Roman"/>
                <w:szCs w:val="24"/>
              </w:rPr>
              <w:t>. У</w:t>
            </w:r>
            <w:r w:rsidRPr="007763DD">
              <w:rPr>
                <w:rFonts w:eastAsia="Times New Roman" w:cs="Times New Roman"/>
                <w:szCs w:val="24"/>
              </w:rPr>
              <w:t>чеб. пособие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7763DD">
              <w:rPr>
                <w:rFonts w:eastAsia="Times New Roman" w:cs="Times New Roman"/>
                <w:szCs w:val="24"/>
              </w:rPr>
              <w:t xml:space="preserve"> 3-е изд., </w:t>
            </w:r>
            <w:proofErr w:type="spellStart"/>
            <w:r w:rsidRPr="007763DD">
              <w:rPr>
                <w:rFonts w:eastAsia="Times New Roman" w:cs="Times New Roman"/>
                <w:szCs w:val="24"/>
              </w:rPr>
              <w:t>испр</w:t>
            </w:r>
            <w:proofErr w:type="spellEnd"/>
            <w:proofErr w:type="gramStart"/>
            <w:r w:rsidRPr="007763DD">
              <w:rPr>
                <w:rFonts w:eastAsia="Times New Roman" w:cs="Times New Roman"/>
                <w:szCs w:val="24"/>
              </w:rPr>
              <w:t>.</w:t>
            </w:r>
            <w:proofErr w:type="gramEnd"/>
            <w:r w:rsidRPr="007763DD">
              <w:rPr>
                <w:rFonts w:eastAsia="Times New Roman" w:cs="Times New Roman"/>
                <w:szCs w:val="24"/>
              </w:rPr>
              <w:t xml:space="preserve"> и доп. - М.: МФТИ, 2011. - 544 с.</w:t>
            </w:r>
          </w:p>
        </w:tc>
        <w:tc>
          <w:tcPr>
            <w:tcW w:w="2640" w:type="pct"/>
            <w:vAlign w:val="center"/>
          </w:tcPr>
          <w:p w14:paraId="60CF28A3" w14:textId="77777777" w:rsidR="006545FC" w:rsidRPr="003B2E81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C47291">
              <w:rPr>
                <w:sz w:val="24"/>
                <w:szCs w:val="24"/>
              </w:rPr>
              <w:t xml:space="preserve">[7] </w:t>
            </w:r>
            <w:r>
              <w:rPr>
                <w:sz w:val="24"/>
                <w:szCs w:val="24"/>
              </w:rPr>
              <w:t xml:space="preserve">Сабитов И.Х., Михалев А.А. </w:t>
            </w:r>
            <w:r w:rsidRPr="00286A9F">
              <w:rPr>
                <w:sz w:val="24"/>
                <w:szCs w:val="24"/>
              </w:rPr>
              <w:t>Линейная алгебра и аналитическая геометрия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учеб.пособие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для академического бакалавриата – 2-е изд., </w:t>
            </w:r>
            <w:proofErr w:type="spellStart"/>
            <w:r>
              <w:rPr>
                <w:sz w:val="24"/>
                <w:szCs w:val="24"/>
              </w:rPr>
              <w:t>испр</w:t>
            </w:r>
            <w:proofErr w:type="spellEnd"/>
            <w:r>
              <w:rPr>
                <w:sz w:val="24"/>
                <w:szCs w:val="24"/>
              </w:rPr>
              <w:t xml:space="preserve">. и доп. – М.: Издательство </w:t>
            </w:r>
            <w:proofErr w:type="spellStart"/>
            <w:r>
              <w:rPr>
                <w:sz w:val="24"/>
                <w:szCs w:val="24"/>
              </w:rPr>
              <w:t>Юрайт</w:t>
            </w:r>
            <w:proofErr w:type="spellEnd"/>
            <w:r>
              <w:rPr>
                <w:sz w:val="24"/>
                <w:szCs w:val="24"/>
              </w:rPr>
              <w:t>, 2018.-258 с.</w:t>
            </w:r>
            <w:r w:rsidRPr="00C47291">
              <w:rPr>
                <w:sz w:val="24"/>
                <w:szCs w:val="24"/>
              </w:rPr>
              <w:t xml:space="preserve"> </w:t>
            </w:r>
          </w:p>
        </w:tc>
      </w:tr>
      <w:tr w:rsidR="006545FC" w:rsidRPr="00710E40" w14:paraId="71ADAB97" w14:textId="77777777" w:rsidTr="005A4244">
        <w:trPr>
          <w:trHeight w:val="301"/>
        </w:trPr>
        <w:tc>
          <w:tcPr>
            <w:tcW w:w="2360" w:type="pct"/>
            <w:vAlign w:val="center"/>
          </w:tcPr>
          <w:p w14:paraId="4E3D7C22" w14:textId="77777777" w:rsidR="006545FC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710E40">
              <w:rPr>
                <w:sz w:val="24"/>
                <w:szCs w:val="24"/>
                <w:lang w:eastAsia="ko-KR"/>
              </w:rPr>
              <w:t>[</w:t>
            </w:r>
            <w:r>
              <w:rPr>
                <w:sz w:val="24"/>
                <w:szCs w:val="24"/>
                <w:lang w:eastAsia="ko-KR"/>
              </w:rPr>
              <w:t>3</w:t>
            </w:r>
            <w:r w:rsidRPr="00710E40">
              <w:rPr>
                <w:sz w:val="24"/>
                <w:szCs w:val="24"/>
                <w:lang w:eastAsia="ko-KR"/>
              </w:rPr>
              <w:t>]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C47291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C47291">
              <w:rPr>
                <w:sz w:val="24"/>
                <w:szCs w:val="24"/>
              </w:rPr>
              <w:t xml:space="preserve"> задани</w:t>
            </w:r>
            <w:r>
              <w:rPr>
                <w:sz w:val="24"/>
                <w:szCs w:val="24"/>
              </w:rPr>
              <w:t>я</w:t>
            </w:r>
            <w:r w:rsidRPr="00C47291">
              <w:rPr>
                <w:sz w:val="24"/>
                <w:szCs w:val="24"/>
              </w:rPr>
              <w:t xml:space="preserve"> по высшей математике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sz w:val="24"/>
                <w:szCs w:val="24"/>
              </w:rPr>
              <w:t>учебн.пособие</w:t>
            </w:r>
            <w:proofErr w:type="spellEnd"/>
            <w:proofErr w:type="gramEnd"/>
            <w:r w:rsidRPr="00C4729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в 4 ч. часть 1 / под </w:t>
            </w:r>
            <w:r w:rsidRPr="006A39D2">
              <w:rPr>
                <w:sz w:val="24"/>
                <w:szCs w:val="24"/>
              </w:rPr>
              <w:t>общей редакцией</w:t>
            </w:r>
            <w:r>
              <w:rPr>
                <w:sz w:val="24"/>
                <w:szCs w:val="24"/>
              </w:rPr>
              <w:t xml:space="preserve"> </w:t>
            </w:r>
            <w:r w:rsidRPr="006A39D2">
              <w:rPr>
                <w:sz w:val="24"/>
                <w:szCs w:val="24"/>
              </w:rPr>
              <w:t>А. П. Рябушко</w:t>
            </w:r>
            <w:r>
              <w:rPr>
                <w:sz w:val="24"/>
                <w:szCs w:val="24"/>
              </w:rPr>
              <w:t xml:space="preserve"> – 4 изд.-Минск: </w:t>
            </w:r>
            <w:proofErr w:type="spellStart"/>
            <w:r>
              <w:rPr>
                <w:sz w:val="24"/>
                <w:szCs w:val="24"/>
              </w:rPr>
              <w:t>Выш.шк</w:t>
            </w:r>
            <w:proofErr w:type="spellEnd"/>
            <w:r>
              <w:rPr>
                <w:sz w:val="24"/>
                <w:szCs w:val="24"/>
              </w:rPr>
              <w:t xml:space="preserve">., 2008. – 304 с. </w:t>
            </w:r>
            <w:r w:rsidRPr="00C472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0" w:type="pct"/>
            <w:vAlign w:val="center"/>
          </w:tcPr>
          <w:p w14:paraId="27D00071" w14:textId="77777777" w:rsidR="006545FC" w:rsidRPr="003B3AB6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[8</w:t>
            </w:r>
            <w:r w:rsidRPr="00710E40">
              <w:rPr>
                <w:sz w:val="24"/>
                <w:szCs w:val="24"/>
              </w:rPr>
              <w:t>]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06333">
              <w:rPr>
                <w:sz w:val="24"/>
                <w:szCs w:val="24"/>
              </w:rPr>
              <w:t>Лунгу</w:t>
            </w:r>
            <w:proofErr w:type="spellEnd"/>
            <w:r w:rsidRPr="00606333">
              <w:rPr>
                <w:sz w:val="24"/>
                <w:szCs w:val="24"/>
              </w:rPr>
              <w:t xml:space="preserve"> К.Н., </w:t>
            </w:r>
            <w:proofErr w:type="spellStart"/>
            <w:r w:rsidRPr="00606333">
              <w:rPr>
                <w:sz w:val="24"/>
                <w:szCs w:val="24"/>
              </w:rPr>
              <w:t>Норин</w:t>
            </w:r>
            <w:proofErr w:type="spellEnd"/>
            <w:r w:rsidRPr="00606333">
              <w:rPr>
                <w:sz w:val="24"/>
                <w:szCs w:val="24"/>
              </w:rPr>
              <w:t xml:space="preserve"> В.П. Сборник задач по высшей математике, часть 1, -М.: «Айрис-пресс», 2003.</w:t>
            </w:r>
            <w:r w:rsidRPr="003B3AB6">
              <w:rPr>
                <w:sz w:val="24"/>
                <w:szCs w:val="24"/>
              </w:rPr>
              <w:t xml:space="preserve"> </w:t>
            </w:r>
          </w:p>
        </w:tc>
      </w:tr>
      <w:tr w:rsidR="006545FC" w:rsidRPr="00710E40" w14:paraId="18268574" w14:textId="77777777" w:rsidTr="005A4244">
        <w:trPr>
          <w:trHeight w:val="301"/>
        </w:trPr>
        <w:tc>
          <w:tcPr>
            <w:tcW w:w="2360" w:type="pct"/>
            <w:vAlign w:val="center"/>
          </w:tcPr>
          <w:p w14:paraId="2E9CB711" w14:textId="77777777" w:rsidR="006545FC" w:rsidRPr="00710E40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eastAsia="ko-KR"/>
              </w:rPr>
            </w:pPr>
            <w:r w:rsidRPr="00710E40">
              <w:rPr>
                <w:sz w:val="24"/>
                <w:szCs w:val="24"/>
                <w:lang w:eastAsia="ko-KR"/>
              </w:rPr>
              <w:t>[</w:t>
            </w:r>
            <w:r>
              <w:rPr>
                <w:sz w:val="24"/>
                <w:szCs w:val="24"/>
                <w:lang w:eastAsia="ko-KR"/>
              </w:rPr>
              <w:t>4</w:t>
            </w:r>
            <w:r w:rsidRPr="00710E40">
              <w:rPr>
                <w:sz w:val="24"/>
                <w:szCs w:val="24"/>
                <w:lang w:eastAsia="ko-KR"/>
              </w:rPr>
              <w:t xml:space="preserve">] </w:t>
            </w:r>
            <w:r w:rsidRPr="002B5179">
              <w:rPr>
                <w:sz w:val="24"/>
                <w:szCs w:val="24"/>
                <w:lang w:eastAsia="ko-KR"/>
              </w:rPr>
              <w:t>Ефимов А.В., Демидович Б.П.</w:t>
            </w:r>
            <w:r>
              <w:rPr>
                <w:sz w:val="24"/>
                <w:szCs w:val="24"/>
                <w:lang w:eastAsia="ko-KR"/>
              </w:rPr>
              <w:t xml:space="preserve"> </w:t>
            </w:r>
            <w:r w:rsidRPr="0076422D">
              <w:rPr>
                <w:sz w:val="24"/>
                <w:szCs w:val="24"/>
                <w:lang w:eastAsia="ko-KR"/>
              </w:rPr>
              <w:t>Сборник задач по математике</w:t>
            </w:r>
            <w:r>
              <w:rPr>
                <w:sz w:val="24"/>
                <w:szCs w:val="24"/>
                <w:lang w:eastAsia="ko-KR"/>
              </w:rPr>
              <w:t xml:space="preserve">, часть 1, - М.: </w:t>
            </w:r>
            <w:r w:rsidRPr="00C72B1B">
              <w:rPr>
                <w:sz w:val="24"/>
                <w:szCs w:val="24"/>
                <w:lang w:eastAsia="ko-KR"/>
              </w:rPr>
              <w:t>Издательство: "Наука"</w:t>
            </w:r>
            <w:r>
              <w:rPr>
                <w:sz w:val="24"/>
                <w:szCs w:val="24"/>
                <w:lang w:eastAsia="ko-KR"/>
              </w:rPr>
              <w:t xml:space="preserve"> 1993. </w:t>
            </w:r>
          </w:p>
        </w:tc>
        <w:tc>
          <w:tcPr>
            <w:tcW w:w="2640" w:type="pct"/>
            <w:vAlign w:val="center"/>
          </w:tcPr>
          <w:p w14:paraId="4D27E0B7" w14:textId="77777777" w:rsidR="006545FC" w:rsidRPr="00606333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606333">
              <w:rPr>
                <w:sz w:val="24"/>
                <w:szCs w:val="24"/>
              </w:rPr>
              <w:t xml:space="preserve">[9] Соболь Б.В. Практикум по высшей математике, </w:t>
            </w:r>
            <w:proofErr w:type="spellStart"/>
            <w:r w:rsidRPr="00606333">
              <w:rPr>
                <w:sz w:val="24"/>
                <w:szCs w:val="24"/>
              </w:rPr>
              <w:t>Ростов</w:t>
            </w:r>
            <w:proofErr w:type="spellEnd"/>
            <w:r w:rsidRPr="00606333">
              <w:rPr>
                <w:sz w:val="24"/>
                <w:szCs w:val="24"/>
              </w:rPr>
              <w:t xml:space="preserve"> н/Д: Феникс, 2006.</w:t>
            </w:r>
          </w:p>
          <w:p w14:paraId="0DE4A8A5" w14:textId="77777777" w:rsidR="006545FC" w:rsidRPr="00606333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</w:rPr>
            </w:pPr>
            <w:hyperlink r:id="rId5" w:history="1">
              <w:r w:rsidRPr="00606333">
                <w:rPr>
                  <w:rStyle w:val="a8"/>
                  <w:sz w:val="24"/>
                  <w:szCs w:val="24"/>
                </w:rPr>
                <w:t>http://padaread.com/?book=20333&amp;pg=3</w:t>
              </w:r>
            </w:hyperlink>
            <w:r w:rsidRPr="00606333">
              <w:rPr>
                <w:sz w:val="24"/>
                <w:szCs w:val="24"/>
              </w:rPr>
              <w:t xml:space="preserve"> </w:t>
            </w:r>
          </w:p>
        </w:tc>
      </w:tr>
      <w:tr w:rsidR="006545FC" w:rsidRPr="00710E40" w14:paraId="76672B0A" w14:textId="77777777" w:rsidTr="005A4244">
        <w:trPr>
          <w:trHeight w:val="884"/>
        </w:trPr>
        <w:tc>
          <w:tcPr>
            <w:tcW w:w="2360" w:type="pct"/>
            <w:vAlign w:val="center"/>
          </w:tcPr>
          <w:p w14:paraId="18DA7FDF" w14:textId="77777777" w:rsidR="006545FC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[5] Кузнецов Л.А.</w:t>
            </w:r>
            <w:r w:rsidRPr="00710E40">
              <w:rPr>
                <w:sz w:val="24"/>
                <w:szCs w:val="24"/>
                <w:lang w:eastAsia="ko-KR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ko-KR"/>
              </w:rPr>
              <w:t xml:space="preserve">Сборник </w:t>
            </w:r>
            <w:r w:rsidRPr="00710E40">
              <w:rPr>
                <w:sz w:val="24"/>
                <w:szCs w:val="24"/>
                <w:lang w:eastAsia="ko-KR"/>
              </w:rPr>
              <w:t xml:space="preserve"> зад</w:t>
            </w:r>
            <w:r>
              <w:rPr>
                <w:sz w:val="24"/>
                <w:szCs w:val="24"/>
                <w:lang w:eastAsia="ko-KR"/>
              </w:rPr>
              <w:t>аний</w:t>
            </w:r>
            <w:proofErr w:type="gramEnd"/>
            <w:r>
              <w:rPr>
                <w:sz w:val="24"/>
                <w:szCs w:val="24"/>
                <w:lang w:eastAsia="ko-KR"/>
              </w:rPr>
              <w:t xml:space="preserve"> по высшей математике. М.: «Лань». 2008.</w:t>
            </w:r>
          </w:p>
          <w:p w14:paraId="1168417E" w14:textId="77777777" w:rsidR="006545FC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eastAsia="ko-KR"/>
              </w:rPr>
            </w:pPr>
          </w:p>
          <w:p w14:paraId="67A52A14" w14:textId="77777777" w:rsidR="006545FC" w:rsidRPr="00710E40" w:rsidRDefault="006545FC" w:rsidP="005A4244">
            <w:pPr>
              <w:pStyle w:val="1"/>
              <w:tabs>
                <w:tab w:val="left" w:pos="284"/>
              </w:tabs>
              <w:suppressAutoHyphens/>
              <w:ind w:firstLine="0"/>
              <w:jc w:val="left"/>
              <w:rPr>
                <w:sz w:val="24"/>
                <w:szCs w:val="24"/>
                <w:lang w:eastAsia="ko-KR"/>
              </w:rPr>
            </w:pPr>
          </w:p>
        </w:tc>
        <w:tc>
          <w:tcPr>
            <w:tcW w:w="2640" w:type="pct"/>
            <w:vAlign w:val="center"/>
          </w:tcPr>
          <w:p w14:paraId="464C4105" w14:textId="77777777" w:rsidR="006545FC" w:rsidRPr="00710E40" w:rsidRDefault="006545FC" w:rsidP="005A424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10E40">
              <w:rPr>
                <w:szCs w:val="24"/>
              </w:rPr>
              <w:t>[</w:t>
            </w:r>
            <w:r>
              <w:rPr>
                <w:szCs w:val="24"/>
              </w:rPr>
              <w:t>10</w:t>
            </w:r>
            <w:r w:rsidRPr="00710E40">
              <w:rPr>
                <w:szCs w:val="24"/>
              </w:rPr>
              <w:t>]</w:t>
            </w:r>
            <w:r>
              <w:t xml:space="preserve"> </w:t>
            </w:r>
            <w:r w:rsidRPr="007763DD">
              <w:rPr>
                <w:szCs w:val="24"/>
              </w:rPr>
              <w:t>Данко П.Е., Попов А.Г., Кожевников Т.Я. Высшая математика в упражнениях и задачах.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ч</w:t>
            </w:r>
            <w:r w:rsidRPr="007763DD">
              <w:rPr>
                <w:szCs w:val="24"/>
              </w:rPr>
              <w:t>.I</w:t>
            </w:r>
            <w:proofErr w:type="spellEnd"/>
            <w:r w:rsidRPr="007763DD">
              <w:rPr>
                <w:szCs w:val="24"/>
              </w:rPr>
              <w:t>:  М.: «Высшая школа»,</w:t>
            </w:r>
            <w:r>
              <w:rPr>
                <w:szCs w:val="24"/>
              </w:rPr>
              <w:t xml:space="preserve"> </w:t>
            </w:r>
            <w:r w:rsidRPr="007763DD">
              <w:rPr>
                <w:szCs w:val="24"/>
              </w:rPr>
              <w:t>1999.</w:t>
            </w:r>
          </w:p>
        </w:tc>
      </w:tr>
    </w:tbl>
    <w:p w14:paraId="2CFC6E4E" w14:textId="77777777" w:rsidR="006545FC" w:rsidRPr="00CA03D1" w:rsidRDefault="006545FC" w:rsidP="006545FC">
      <w:pPr>
        <w:pStyle w:val="a3"/>
        <w:suppressAutoHyphens/>
        <w:ind w:right="-109"/>
        <w:jc w:val="left"/>
        <w:rPr>
          <w:sz w:val="24"/>
          <w:szCs w:val="24"/>
          <w:lang w:eastAsia="ko-KR"/>
        </w:rPr>
      </w:pPr>
    </w:p>
    <w:sectPr w:rsidR="006545FC" w:rsidRPr="00CA0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C5243"/>
    <w:multiLevelType w:val="hybridMultilevel"/>
    <w:tmpl w:val="4A24C5F6"/>
    <w:lvl w:ilvl="0" w:tplc="5F2ECC0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69802A3F"/>
    <w:multiLevelType w:val="hybridMultilevel"/>
    <w:tmpl w:val="84F8BFE8"/>
    <w:lvl w:ilvl="0" w:tplc="96F8360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22778">
    <w:abstractNumId w:val="0"/>
  </w:num>
  <w:num w:numId="2" w16cid:durableId="1523667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67"/>
    <w:rsid w:val="00626167"/>
    <w:rsid w:val="006545FC"/>
    <w:rsid w:val="00CA03D1"/>
    <w:rsid w:val="00C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654D"/>
  <w15:chartTrackingRefBased/>
  <w15:docId w15:val="{FA9FD384-A8EA-4B28-8C85-D083F1F4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261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3">
    <w:name w:val="Body Text Indent"/>
    <w:basedOn w:val="a"/>
    <w:link w:val="a4"/>
    <w:rsid w:val="00CA03D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A03D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3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63"/>
    <w:qFormat/>
    <w:rsid w:val="00CA03D1"/>
    <w:pPr>
      <w:ind w:left="720"/>
      <w:contextualSpacing/>
    </w:pPr>
  </w:style>
  <w:style w:type="paragraph" w:customStyle="1" w:styleId="1">
    <w:name w:val="Стиль1"/>
    <w:basedOn w:val="a"/>
    <w:qFormat/>
    <w:rsid w:val="006545F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nhideWhenUsed/>
    <w:rsid w:val="00654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daread.com/?book=20333&amp;pg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Jelena</dc:creator>
  <cp:keywords/>
  <dc:description/>
  <cp:lastModifiedBy>Jelena Jelena</cp:lastModifiedBy>
  <cp:revision>2</cp:revision>
  <dcterms:created xsi:type="dcterms:W3CDTF">2025-11-01T12:22:00Z</dcterms:created>
  <dcterms:modified xsi:type="dcterms:W3CDTF">2025-11-01T12:34:00Z</dcterms:modified>
</cp:coreProperties>
</file>